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9E83" w14:textId="2D26FF26" w:rsidR="00306650" w:rsidRPr="00306650" w:rsidRDefault="00306650" w:rsidP="00306650">
      <w:pPr>
        <w:rPr>
          <w:sz w:val="22"/>
          <w:szCs w:val="22"/>
          <w:u w:val="single"/>
        </w:rPr>
      </w:pPr>
      <w:r w:rsidRPr="00306650">
        <w:rPr>
          <w:b/>
          <w:bCs/>
          <w:sz w:val="22"/>
          <w:szCs w:val="22"/>
          <w:u w:val="single"/>
        </w:rPr>
        <w:t>Kitchen Hand</w:t>
      </w:r>
      <w:r w:rsidRPr="00306650">
        <w:rPr>
          <w:b/>
          <w:bCs/>
          <w:sz w:val="22"/>
          <w:szCs w:val="22"/>
          <w:u w:val="single"/>
        </w:rPr>
        <w:t xml:space="preserve"> </w:t>
      </w:r>
      <w:r w:rsidRPr="00306650">
        <w:rPr>
          <w:b/>
          <w:bCs/>
          <w:sz w:val="22"/>
          <w:szCs w:val="22"/>
          <w:u w:val="single"/>
        </w:rPr>
        <w:t>| Ravenswood School for Girls</w:t>
      </w:r>
    </w:p>
    <w:p w14:paraId="599EB538" w14:textId="77777777" w:rsidR="00306650" w:rsidRPr="00306650" w:rsidRDefault="00306650" w:rsidP="00306650">
      <w:pPr>
        <w:rPr>
          <w:sz w:val="22"/>
          <w:szCs w:val="22"/>
        </w:rPr>
      </w:pPr>
      <w:proofErr w:type="spellStart"/>
      <w:r w:rsidRPr="00306650">
        <w:rPr>
          <w:b/>
          <w:bCs/>
          <w:i/>
          <w:iCs/>
          <w:sz w:val="22"/>
          <w:szCs w:val="22"/>
        </w:rPr>
        <w:t>Trippas</w:t>
      </w:r>
      <w:proofErr w:type="spellEnd"/>
      <w:r w:rsidRPr="00306650">
        <w:rPr>
          <w:b/>
          <w:bCs/>
          <w:i/>
          <w:iCs/>
          <w:sz w:val="22"/>
          <w:szCs w:val="22"/>
        </w:rPr>
        <w:t xml:space="preserve"> White Group</w:t>
      </w:r>
      <w:r w:rsidRPr="00306650">
        <w:rPr>
          <w:i/>
          <w:iCs/>
          <w:sz w:val="22"/>
          <w:szCs w:val="22"/>
        </w:rPr>
        <w:t xml:space="preserve"> is a leading hospitality company, which operates from premium locations such as the Sydney Opera House, Centennial Parklands, Sydney Tower, Royal Botanic Gardens and various educational settings and schools across Australia. We take great care that our services meet the status and expectations of these prominent, iconic landmarks. Working for </w:t>
      </w:r>
      <w:proofErr w:type="spellStart"/>
      <w:r w:rsidRPr="00306650">
        <w:rPr>
          <w:i/>
          <w:iCs/>
          <w:sz w:val="22"/>
          <w:szCs w:val="22"/>
        </w:rPr>
        <w:t>Trippas</w:t>
      </w:r>
      <w:proofErr w:type="spellEnd"/>
      <w:r w:rsidRPr="00306650">
        <w:rPr>
          <w:i/>
          <w:iCs/>
          <w:sz w:val="22"/>
          <w:szCs w:val="22"/>
        </w:rPr>
        <w:t xml:space="preserve"> White Group not only means experience at one premium </w:t>
      </w:r>
      <w:proofErr w:type="gramStart"/>
      <w:r w:rsidRPr="00306650">
        <w:rPr>
          <w:i/>
          <w:iCs/>
          <w:sz w:val="22"/>
          <w:szCs w:val="22"/>
        </w:rPr>
        <w:t>venue, but</w:t>
      </w:r>
      <w:proofErr w:type="gramEnd"/>
      <w:r w:rsidRPr="00306650">
        <w:rPr>
          <w:i/>
          <w:iCs/>
          <w:sz w:val="22"/>
          <w:szCs w:val="22"/>
        </w:rPr>
        <w:t xml:space="preserve"> opens endless possibilities to a vast array of food concepts across Australia.</w:t>
      </w:r>
    </w:p>
    <w:p w14:paraId="389B16F0" w14:textId="77777777" w:rsidR="00306650" w:rsidRPr="00306650" w:rsidRDefault="00306650" w:rsidP="00306650">
      <w:pPr>
        <w:rPr>
          <w:sz w:val="22"/>
          <w:szCs w:val="22"/>
        </w:rPr>
      </w:pPr>
      <w:r w:rsidRPr="00306650">
        <w:rPr>
          <w:sz w:val="22"/>
          <w:szCs w:val="22"/>
        </w:rPr>
        <w:t>We are seeking an enthusiastic Kitchen Hand</w:t>
      </w:r>
      <w:r w:rsidRPr="00306650">
        <w:rPr>
          <w:b/>
          <w:bCs/>
          <w:sz w:val="22"/>
          <w:szCs w:val="22"/>
        </w:rPr>
        <w:t> </w:t>
      </w:r>
      <w:r w:rsidRPr="00306650">
        <w:rPr>
          <w:sz w:val="22"/>
          <w:szCs w:val="22"/>
        </w:rPr>
        <w:t>who is looking for Casual employment opportunities. Join and be part of an expanding team at one our prestigious education sites Ravenswood School for Girls, Gordon NSW. Grow with us!</w:t>
      </w:r>
    </w:p>
    <w:p w14:paraId="30CBB6C0" w14:textId="77777777" w:rsidR="00306650" w:rsidRPr="00306650" w:rsidRDefault="00306650" w:rsidP="00306650">
      <w:pPr>
        <w:rPr>
          <w:sz w:val="22"/>
          <w:szCs w:val="22"/>
        </w:rPr>
      </w:pPr>
      <w:r w:rsidRPr="00306650">
        <w:rPr>
          <w:b/>
          <w:bCs/>
          <w:sz w:val="22"/>
          <w:szCs w:val="22"/>
        </w:rPr>
        <w:t>The Role:</w:t>
      </w:r>
    </w:p>
    <w:p w14:paraId="122EBB1F" w14:textId="77777777" w:rsidR="00306650" w:rsidRPr="00306650" w:rsidRDefault="00306650" w:rsidP="00306650">
      <w:pPr>
        <w:numPr>
          <w:ilvl w:val="0"/>
          <w:numId w:val="1"/>
        </w:numPr>
        <w:rPr>
          <w:sz w:val="22"/>
          <w:szCs w:val="22"/>
        </w:rPr>
      </w:pPr>
      <w:r w:rsidRPr="00306650">
        <w:rPr>
          <w:sz w:val="22"/>
          <w:szCs w:val="22"/>
        </w:rPr>
        <w:t>Delivering high quality food for the site whilst following food safety standards, policies and procedures</w:t>
      </w:r>
    </w:p>
    <w:p w14:paraId="25CD3FCC" w14:textId="77777777" w:rsidR="00306650" w:rsidRPr="00306650" w:rsidRDefault="00306650" w:rsidP="00306650">
      <w:pPr>
        <w:numPr>
          <w:ilvl w:val="0"/>
          <w:numId w:val="1"/>
        </w:numPr>
        <w:rPr>
          <w:sz w:val="22"/>
          <w:szCs w:val="22"/>
        </w:rPr>
      </w:pPr>
      <w:r w:rsidRPr="00306650">
        <w:rPr>
          <w:sz w:val="22"/>
          <w:szCs w:val="22"/>
        </w:rPr>
        <w:t xml:space="preserve">Cleaning and washing dishes, equipment, </w:t>
      </w:r>
      <w:proofErr w:type="gramStart"/>
      <w:r w:rsidRPr="00306650">
        <w:rPr>
          <w:sz w:val="22"/>
          <w:szCs w:val="22"/>
        </w:rPr>
        <w:t>work stations</w:t>
      </w:r>
      <w:proofErr w:type="gramEnd"/>
    </w:p>
    <w:p w14:paraId="4E153D0A" w14:textId="77777777" w:rsidR="00306650" w:rsidRPr="00306650" w:rsidRDefault="00306650" w:rsidP="00306650">
      <w:pPr>
        <w:numPr>
          <w:ilvl w:val="0"/>
          <w:numId w:val="1"/>
        </w:numPr>
        <w:rPr>
          <w:sz w:val="22"/>
          <w:szCs w:val="22"/>
        </w:rPr>
      </w:pPr>
      <w:r w:rsidRPr="00306650">
        <w:rPr>
          <w:sz w:val="22"/>
          <w:szCs w:val="22"/>
        </w:rPr>
        <w:t>Efficient service delivery, which anticipates and accommodates client needs</w:t>
      </w:r>
    </w:p>
    <w:p w14:paraId="1FD390DC" w14:textId="77777777" w:rsidR="00306650" w:rsidRPr="00306650" w:rsidRDefault="00306650" w:rsidP="00306650">
      <w:pPr>
        <w:numPr>
          <w:ilvl w:val="0"/>
          <w:numId w:val="1"/>
        </w:numPr>
        <w:rPr>
          <w:sz w:val="22"/>
          <w:szCs w:val="22"/>
        </w:rPr>
      </w:pPr>
      <w:r w:rsidRPr="00306650">
        <w:rPr>
          <w:sz w:val="22"/>
          <w:szCs w:val="22"/>
        </w:rPr>
        <w:t>Developing and maintaining strong relationships with the team and stakeholders</w:t>
      </w:r>
    </w:p>
    <w:p w14:paraId="126914CD" w14:textId="77777777" w:rsidR="00306650" w:rsidRPr="00306650" w:rsidRDefault="00306650" w:rsidP="00306650">
      <w:pPr>
        <w:numPr>
          <w:ilvl w:val="0"/>
          <w:numId w:val="1"/>
        </w:numPr>
        <w:rPr>
          <w:sz w:val="22"/>
          <w:szCs w:val="22"/>
        </w:rPr>
      </w:pPr>
      <w:r w:rsidRPr="00306650">
        <w:rPr>
          <w:sz w:val="22"/>
          <w:szCs w:val="22"/>
        </w:rPr>
        <w:t>Cooking and preparing food whilst adhering to food presentation standards</w:t>
      </w:r>
    </w:p>
    <w:p w14:paraId="644FBDE2" w14:textId="77777777" w:rsidR="00306650" w:rsidRPr="00306650" w:rsidRDefault="00306650" w:rsidP="00306650">
      <w:pPr>
        <w:numPr>
          <w:ilvl w:val="0"/>
          <w:numId w:val="1"/>
        </w:numPr>
        <w:rPr>
          <w:sz w:val="22"/>
          <w:szCs w:val="22"/>
        </w:rPr>
      </w:pPr>
      <w:r w:rsidRPr="00306650">
        <w:rPr>
          <w:sz w:val="22"/>
          <w:szCs w:val="22"/>
        </w:rPr>
        <w:t>Maintaining clean, safe and hygienic work practices</w:t>
      </w:r>
    </w:p>
    <w:p w14:paraId="623476E5" w14:textId="77777777" w:rsidR="00306650" w:rsidRPr="00306650" w:rsidRDefault="00306650" w:rsidP="00306650">
      <w:pPr>
        <w:rPr>
          <w:sz w:val="22"/>
          <w:szCs w:val="22"/>
        </w:rPr>
      </w:pPr>
      <w:r w:rsidRPr="00306650">
        <w:rPr>
          <w:b/>
          <w:bCs/>
          <w:sz w:val="22"/>
          <w:szCs w:val="22"/>
        </w:rPr>
        <w:t>About You:</w:t>
      </w:r>
    </w:p>
    <w:p w14:paraId="11C20955" w14:textId="77777777" w:rsidR="00306650" w:rsidRPr="00306650" w:rsidRDefault="00306650" w:rsidP="00306650">
      <w:pPr>
        <w:numPr>
          <w:ilvl w:val="0"/>
          <w:numId w:val="2"/>
        </w:numPr>
        <w:rPr>
          <w:sz w:val="22"/>
          <w:szCs w:val="22"/>
        </w:rPr>
      </w:pPr>
      <w:r w:rsidRPr="00306650">
        <w:rPr>
          <w:sz w:val="22"/>
          <w:szCs w:val="22"/>
        </w:rPr>
        <w:t>A passion for great food!</w:t>
      </w:r>
    </w:p>
    <w:p w14:paraId="5BECC90F" w14:textId="77777777" w:rsidR="00306650" w:rsidRPr="00306650" w:rsidRDefault="00306650" w:rsidP="00306650">
      <w:pPr>
        <w:numPr>
          <w:ilvl w:val="0"/>
          <w:numId w:val="2"/>
        </w:numPr>
        <w:rPr>
          <w:sz w:val="22"/>
          <w:szCs w:val="22"/>
        </w:rPr>
      </w:pPr>
      <w:r w:rsidRPr="00306650">
        <w:rPr>
          <w:sz w:val="22"/>
          <w:szCs w:val="22"/>
        </w:rPr>
        <w:t>Relevant trade qualification or strong commercial cookery skills</w:t>
      </w:r>
    </w:p>
    <w:p w14:paraId="25EA33B8" w14:textId="77777777" w:rsidR="00306650" w:rsidRPr="00306650" w:rsidRDefault="00306650" w:rsidP="00306650">
      <w:pPr>
        <w:numPr>
          <w:ilvl w:val="0"/>
          <w:numId w:val="2"/>
        </w:numPr>
        <w:rPr>
          <w:sz w:val="22"/>
          <w:szCs w:val="22"/>
        </w:rPr>
      </w:pPr>
      <w:r w:rsidRPr="00306650">
        <w:rPr>
          <w:sz w:val="22"/>
          <w:szCs w:val="22"/>
        </w:rPr>
        <w:t>Thorough understanding of OH&amp;S and Food Safety practices</w:t>
      </w:r>
    </w:p>
    <w:p w14:paraId="24CEE992" w14:textId="77777777" w:rsidR="00306650" w:rsidRPr="00306650" w:rsidRDefault="00306650" w:rsidP="00306650">
      <w:pPr>
        <w:numPr>
          <w:ilvl w:val="0"/>
          <w:numId w:val="2"/>
        </w:numPr>
        <w:rPr>
          <w:sz w:val="22"/>
          <w:szCs w:val="22"/>
        </w:rPr>
      </w:pPr>
      <w:r w:rsidRPr="00306650">
        <w:rPr>
          <w:sz w:val="22"/>
          <w:szCs w:val="22"/>
        </w:rPr>
        <w:t>Strong leadership skills</w:t>
      </w:r>
    </w:p>
    <w:p w14:paraId="30E343B5" w14:textId="77777777" w:rsidR="00306650" w:rsidRPr="00306650" w:rsidRDefault="00306650" w:rsidP="00306650">
      <w:pPr>
        <w:numPr>
          <w:ilvl w:val="0"/>
          <w:numId w:val="2"/>
        </w:numPr>
        <w:rPr>
          <w:sz w:val="22"/>
          <w:szCs w:val="22"/>
        </w:rPr>
      </w:pPr>
      <w:r w:rsidRPr="00306650">
        <w:rPr>
          <w:sz w:val="22"/>
          <w:szCs w:val="22"/>
        </w:rPr>
        <w:t>A high attention to detail with a hands-on approach</w:t>
      </w:r>
    </w:p>
    <w:p w14:paraId="19A93D0A" w14:textId="77777777" w:rsidR="00306650" w:rsidRPr="00306650" w:rsidRDefault="00306650" w:rsidP="00306650">
      <w:pPr>
        <w:numPr>
          <w:ilvl w:val="0"/>
          <w:numId w:val="2"/>
        </w:numPr>
        <w:rPr>
          <w:sz w:val="22"/>
          <w:szCs w:val="22"/>
        </w:rPr>
      </w:pPr>
      <w:r w:rsidRPr="00306650">
        <w:rPr>
          <w:sz w:val="22"/>
          <w:szCs w:val="22"/>
        </w:rPr>
        <w:t xml:space="preserve">Ability to </w:t>
      </w:r>
      <w:proofErr w:type="gramStart"/>
      <w:r w:rsidRPr="00306650">
        <w:rPr>
          <w:sz w:val="22"/>
          <w:szCs w:val="22"/>
        </w:rPr>
        <w:t>multi task</w:t>
      </w:r>
      <w:proofErr w:type="gramEnd"/>
      <w:r w:rsidRPr="00306650">
        <w:rPr>
          <w:sz w:val="22"/>
          <w:szCs w:val="22"/>
        </w:rPr>
        <w:t xml:space="preserve"> and work in a fast paced, dynamic work environment</w:t>
      </w:r>
    </w:p>
    <w:p w14:paraId="0C976AA6" w14:textId="77777777" w:rsidR="00306650" w:rsidRPr="00306650" w:rsidRDefault="00306650" w:rsidP="00306650">
      <w:pPr>
        <w:numPr>
          <w:ilvl w:val="0"/>
          <w:numId w:val="2"/>
        </w:numPr>
        <w:rPr>
          <w:sz w:val="22"/>
          <w:szCs w:val="22"/>
        </w:rPr>
      </w:pPr>
      <w:r w:rsidRPr="00306650">
        <w:rPr>
          <w:sz w:val="22"/>
          <w:szCs w:val="22"/>
        </w:rPr>
        <w:t>Ability to build and maintain strong client relationship</w:t>
      </w:r>
    </w:p>
    <w:p w14:paraId="27E316C2" w14:textId="77777777" w:rsidR="00306650" w:rsidRPr="00306650" w:rsidRDefault="00306650" w:rsidP="00306650">
      <w:pPr>
        <w:rPr>
          <w:sz w:val="22"/>
          <w:szCs w:val="22"/>
        </w:rPr>
      </w:pPr>
      <w:r w:rsidRPr="00306650">
        <w:rPr>
          <w:b/>
          <w:bCs/>
          <w:sz w:val="22"/>
          <w:szCs w:val="22"/>
        </w:rPr>
        <w:t>Benefits and Culture</w:t>
      </w:r>
    </w:p>
    <w:p w14:paraId="4DECC9A5" w14:textId="77777777" w:rsidR="00306650" w:rsidRPr="00306650" w:rsidRDefault="00306650" w:rsidP="00306650">
      <w:pPr>
        <w:numPr>
          <w:ilvl w:val="0"/>
          <w:numId w:val="3"/>
        </w:numPr>
        <w:rPr>
          <w:sz w:val="22"/>
          <w:szCs w:val="22"/>
        </w:rPr>
      </w:pPr>
      <w:r w:rsidRPr="00306650">
        <w:rPr>
          <w:sz w:val="22"/>
          <w:szCs w:val="22"/>
        </w:rPr>
        <w:t>Supportive and inclusive culture</w:t>
      </w:r>
    </w:p>
    <w:p w14:paraId="1000AF7D" w14:textId="77777777" w:rsidR="00306650" w:rsidRPr="00306650" w:rsidRDefault="00306650" w:rsidP="00306650">
      <w:pPr>
        <w:numPr>
          <w:ilvl w:val="0"/>
          <w:numId w:val="3"/>
        </w:numPr>
        <w:rPr>
          <w:sz w:val="22"/>
          <w:szCs w:val="22"/>
        </w:rPr>
      </w:pPr>
      <w:r w:rsidRPr="00306650">
        <w:rPr>
          <w:sz w:val="22"/>
          <w:szCs w:val="22"/>
        </w:rPr>
        <w:t>A professional and safe working environment</w:t>
      </w:r>
    </w:p>
    <w:p w14:paraId="0558FB25" w14:textId="77777777" w:rsidR="00306650" w:rsidRPr="00306650" w:rsidRDefault="00306650" w:rsidP="00306650">
      <w:pPr>
        <w:numPr>
          <w:ilvl w:val="0"/>
          <w:numId w:val="3"/>
        </w:numPr>
        <w:rPr>
          <w:sz w:val="22"/>
          <w:szCs w:val="22"/>
        </w:rPr>
      </w:pPr>
      <w:r w:rsidRPr="00306650">
        <w:rPr>
          <w:sz w:val="22"/>
          <w:szCs w:val="22"/>
        </w:rPr>
        <w:t>Good employee benefits and entitlements</w:t>
      </w:r>
    </w:p>
    <w:p w14:paraId="41A77EC7" w14:textId="77777777" w:rsidR="00306650" w:rsidRPr="00306650" w:rsidRDefault="00306650" w:rsidP="00306650">
      <w:pPr>
        <w:rPr>
          <w:sz w:val="22"/>
          <w:szCs w:val="22"/>
        </w:rPr>
      </w:pPr>
      <w:r w:rsidRPr="00306650">
        <w:rPr>
          <w:sz w:val="22"/>
          <w:szCs w:val="22"/>
        </w:rPr>
        <w:t>TWG can offer you the support of a hard working committed team, the opportunity to make your mark and career development opportunities as diverse as the specialised services we provide for our customers.</w:t>
      </w:r>
    </w:p>
    <w:p w14:paraId="51B764F2" w14:textId="77777777" w:rsidR="00306650" w:rsidRPr="00306650" w:rsidRDefault="00306650" w:rsidP="00306650">
      <w:pPr>
        <w:rPr>
          <w:sz w:val="22"/>
          <w:szCs w:val="22"/>
        </w:rPr>
      </w:pPr>
      <w:r w:rsidRPr="00306650">
        <w:rPr>
          <w:sz w:val="22"/>
          <w:szCs w:val="22"/>
        </w:rPr>
        <w:lastRenderedPageBreak/>
        <w:t> </w:t>
      </w:r>
      <w:r w:rsidRPr="00306650">
        <w:rPr>
          <w:sz w:val="22"/>
          <w:szCs w:val="22"/>
        </w:rPr>
        <w:br/>
        <w:t>If you are passionate about food and have previous experience in a similar role and would like to be part of an exciting team, apply now!</w:t>
      </w:r>
    </w:p>
    <w:p w14:paraId="03A86ACA" w14:textId="77777777" w:rsidR="00306650" w:rsidRPr="00306650" w:rsidRDefault="00306650" w:rsidP="00306650">
      <w:pPr>
        <w:rPr>
          <w:i/>
          <w:iCs/>
          <w:sz w:val="22"/>
          <w:szCs w:val="22"/>
        </w:rPr>
      </w:pPr>
      <w:proofErr w:type="spellStart"/>
      <w:r w:rsidRPr="00306650">
        <w:rPr>
          <w:i/>
          <w:iCs/>
          <w:sz w:val="22"/>
          <w:szCs w:val="22"/>
        </w:rPr>
        <w:t>Trippas</w:t>
      </w:r>
      <w:proofErr w:type="spellEnd"/>
      <w:r w:rsidRPr="00306650">
        <w:rPr>
          <w:i/>
          <w:iCs/>
          <w:sz w:val="22"/>
          <w:szCs w:val="22"/>
        </w:rPr>
        <w:t xml:space="preserve"> White Group is an Equal Opportunity Employer and encourages Indigenous and First Nations Australians to apply.</w:t>
      </w:r>
    </w:p>
    <w:p w14:paraId="47DF5887"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539"/>
    <w:multiLevelType w:val="multilevel"/>
    <w:tmpl w:val="4F4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B2B70"/>
    <w:multiLevelType w:val="multilevel"/>
    <w:tmpl w:val="2922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C66B6"/>
    <w:multiLevelType w:val="multilevel"/>
    <w:tmpl w:val="595E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574543">
    <w:abstractNumId w:val="0"/>
  </w:num>
  <w:num w:numId="2" w16cid:durableId="1190608612">
    <w:abstractNumId w:val="2"/>
  </w:num>
  <w:num w:numId="3" w16cid:durableId="83499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50"/>
    <w:rsid w:val="00306650"/>
    <w:rsid w:val="007C60E2"/>
    <w:rsid w:val="00854047"/>
    <w:rsid w:val="00E85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072F"/>
  <w15:chartTrackingRefBased/>
  <w15:docId w15:val="{74CD7AE9-569D-4326-8EFE-D3E8211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650"/>
    <w:rPr>
      <w:rFonts w:eastAsiaTheme="majorEastAsia" w:cstheme="majorBidi"/>
      <w:color w:val="272727" w:themeColor="text1" w:themeTint="D8"/>
    </w:rPr>
  </w:style>
  <w:style w:type="paragraph" w:styleId="Title">
    <w:name w:val="Title"/>
    <w:basedOn w:val="Normal"/>
    <w:next w:val="Normal"/>
    <w:link w:val="TitleChar"/>
    <w:uiPriority w:val="10"/>
    <w:qFormat/>
    <w:rsid w:val="00306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650"/>
    <w:pPr>
      <w:spacing w:before="160"/>
      <w:jc w:val="center"/>
    </w:pPr>
    <w:rPr>
      <w:i/>
      <w:iCs/>
      <w:color w:val="404040" w:themeColor="text1" w:themeTint="BF"/>
    </w:rPr>
  </w:style>
  <w:style w:type="character" w:customStyle="1" w:styleId="QuoteChar">
    <w:name w:val="Quote Char"/>
    <w:basedOn w:val="DefaultParagraphFont"/>
    <w:link w:val="Quote"/>
    <w:uiPriority w:val="29"/>
    <w:rsid w:val="00306650"/>
    <w:rPr>
      <w:i/>
      <w:iCs/>
      <w:color w:val="404040" w:themeColor="text1" w:themeTint="BF"/>
    </w:rPr>
  </w:style>
  <w:style w:type="paragraph" w:styleId="ListParagraph">
    <w:name w:val="List Paragraph"/>
    <w:basedOn w:val="Normal"/>
    <w:uiPriority w:val="34"/>
    <w:qFormat/>
    <w:rsid w:val="00306650"/>
    <w:pPr>
      <w:ind w:left="720"/>
      <w:contextualSpacing/>
    </w:pPr>
  </w:style>
  <w:style w:type="character" w:styleId="IntenseEmphasis">
    <w:name w:val="Intense Emphasis"/>
    <w:basedOn w:val="DefaultParagraphFont"/>
    <w:uiPriority w:val="21"/>
    <w:qFormat/>
    <w:rsid w:val="00306650"/>
    <w:rPr>
      <w:i/>
      <w:iCs/>
      <w:color w:val="0F4761" w:themeColor="accent1" w:themeShade="BF"/>
    </w:rPr>
  </w:style>
  <w:style w:type="paragraph" w:styleId="IntenseQuote">
    <w:name w:val="Intense Quote"/>
    <w:basedOn w:val="Normal"/>
    <w:next w:val="Normal"/>
    <w:link w:val="IntenseQuoteChar"/>
    <w:uiPriority w:val="30"/>
    <w:qFormat/>
    <w:rsid w:val="00306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650"/>
    <w:rPr>
      <w:i/>
      <w:iCs/>
      <w:color w:val="0F4761" w:themeColor="accent1" w:themeShade="BF"/>
    </w:rPr>
  </w:style>
  <w:style w:type="character" w:styleId="IntenseReference">
    <w:name w:val="Intense Reference"/>
    <w:basedOn w:val="DefaultParagraphFont"/>
    <w:uiPriority w:val="32"/>
    <w:qFormat/>
    <w:rsid w:val="00306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1877</Characters>
  <Application>Microsoft Office Word</Application>
  <DocSecurity>0</DocSecurity>
  <Lines>39</Lines>
  <Paragraphs>29</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2026-04-19T22:57:00Z</dcterms:created>
  <dcterms:modified xsi:type="dcterms:W3CDTF">2026-04-19T23:03:00Z</dcterms:modified>
</cp:coreProperties>
</file>